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FD52D">
      <w:pPr>
        <w:pStyle w:val="2"/>
        <w:spacing w:line="276" w:lineRule="auto"/>
        <w:rPr>
          <w:rFonts w:hint="default"/>
          <w:szCs w:val="24"/>
          <w:lang w:val="pl-PL"/>
        </w:rPr>
      </w:pPr>
      <w:r>
        <w:rPr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-20955</wp:posOffset>
                </wp:positionV>
                <wp:extent cx="2875280" cy="1567180"/>
                <wp:effectExtent l="0" t="0" r="762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156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B785F">
                            <w:pPr>
                              <w:pStyle w:val="11"/>
                              <w:jc w:val="left"/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ООО «ТОПВИНС»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УНП 193015598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Республика Беларусь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,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220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004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г. Минск,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пр-т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Победителей 7а, офис 40</w:t>
                            </w:r>
                          </w:p>
                          <w:p w14:paraId="7F86D4A8">
                            <w:pPr>
                              <w:pStyle w:val="12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Банковские реквизиты: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р/с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PJCB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30120549221000000933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ОАО «Приорбанк»,  БИК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PJCBBY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B6A548">
                            <w:pPr>
                              <w:spacing w:line="276" w:lineRule="auto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Директор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 xml:space="preserve"> Чжао Вэй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284.15pt;margin-top:-1.65pt;height:123.4pt;width:226.4pt;z-index:251660288;mso-width-relative:page;mso-height-relative:page;" fillcolor="#FFFFFF [3201]" filled="t" stroked="f" coordsize="21600,21600" o:gfxdata="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R0OFY1wAAAAsBAAAP&#10;AAAAAAAAAAEAIAAAACIAAABkcnMvZG93bnJldi54bWxQSwECFAAUAAAACACHTuJAE/ZygFICAACd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D3B785F">
                      <w:pPr>
                        <w:pStyle w:val="11"/>
                        <w:jc w:val="left"/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ООО «ТОПВИНС»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УНП 193015598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Республика Беларусь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,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220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004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г. Минск,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пр-т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Победителей 7а, офис 40</w:t>
                      </w:r>
                    </w:p>
                    <w:p w14:paraId="7F86D4A8">
                      <w:pPr>
                        <w:pStyle w:val="12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Банковские реквизиты: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р/с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PJCB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30120549221000000933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ОАО «Приорбанк»,  БИК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PJCBBY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B6A548">
                      <w:pPr>
                        <w:spacing w:line="276" w:lineRule="auto"/>
                        <w:jc w:val="left"/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Директор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 xml:space="preserve"> Чжао Вэй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Cs w:val="24"/>
          <w:lang w:val="pl-PL" w:eastAsia="zh-CN"/>
        </w:rPr>
        <w:t xml:space="preserve">                          </w:t>
      </w:r>
      <w:r>
        <w:rPr>
          <w:szCs w:val="24"/>
          <w:lang w:eastAsia="zh-CN"/>
        </w:rPr>
        <w:drawing>
          <wp:inline distT="0" distB="0" distL="0" distR="0">
            <wp:extent cx="1358900" cy="1259205"/>
            <wp:effectExtent l="0" t="0" r="0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Cs w:val="24"/>
          <w:lang w:val="pl-PL" w:eastAsia="zh-CN"/>
        </w:rPr>
        <w:t xml:space="preserve">                                      </w:t>
      </w:r>
    </w:p>
    <w:p w14:paraId="5093594E">
      <w:pPr>
        <w:pStyle w:val="2"/>
        <w:spacing w:line="276" w:lineRule="auto"/>
        <w:ind w:firstLine="1800" w:firstLineChars="500"/>
        <w:rPr>
          <w:sz w:val="36"/>
          <w:szCs w:val="36"/>
        </w:rPr>
      </w:pPr>
      <w:r>
        <w:rPr>
          <w:sz w:val="36"/>
          <w:szCs w:val="36"/>
          <w:lang w:val="en-US"/>
        </w:rPr>
        <w:t>TOPWINS</w:t>
      </w:r>
    </w:p>
    <w:p w14:paraId="641B50AC">
      <w:pPr>
        <w:pStyle w:val="2"/>
        <w:spacing w:line="276" w:lineRule="auto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137160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46.05pt;margin-top:10.8pt;height:0pt;width:612pt;z-index:251659264;mso-width-relative:page;mso-height-relative:page;" filled="f" stroked="t" coordsize="21600,21600" o:gfxdata="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/jUV2QAAAAoBAAAPAAAA&#10;AAAAAAEAIAAAACIAAABkcnMvZG93bnJldi54bWxQSwECFAAUAAAACACHTuJAvuAxBhQCAAD4AwAA&#10;DgAAAAAAAAABACAAAAAoAQAAZHJzL2Uyb0RvYy54bWxQSwUGAAAAAAYABgBZAQAAr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262E986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94160D2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center"/>
        <w:rPr>
          <w:i/>
          <w:sz w:val="28"/>
          <w:szCs w:val="28"/>
        </w:rPr>
      </w:pPr>
    </w:p>
    <w:p w14:paraId="29FBEFCE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after="0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Декану </w:t>
      </w:r>
      <w:r>
        <w:rPr>
          <w:rFonts w:hint="default"/>
          <w:sz w:val="28"/>
          <w:szCs w:val="28"/>
          <w:highlight w:val="yellow"/>
          <w:lang w:val="ru-RU"/>
        </w:rPr>
        <w:t xml:space="preserve">  </w:t>
      </w:r>
      <w:r>
        <w:rPr>
          <w:rFonts w:hint="eastAsia" w:eastAsia="宋体"/>
          <w:sz w:val="28"/>
          <w:szCs w:val="28"/>
          <w:highlight w:val="yellow"/>
          <w:lang w:val="en-US" w:eastAsia="zh-CN"/>
        </w:rPr>
        <w:t>院系俄语名称</w:t>
      </w:r>
      <w:r>
        <w:rPr>
          <w:rFonts w:hint="default"/>
          <w:sz w:val="28"/>
          <w:szCs w:val="28"/>
          <w:highlight w:val="yellow"/>
          <w:lang w:val="ru-RU"/>
        </w:rPr>
        <w:t xml:space="preserve"> </w:t>
      </w:r>
      <w:r>
        <w:rPr>
          <w:sz w:val="28"/>
          <w:szCs w:val="28"/>
        </w:rPr>
        <w:t xml:space="preserve"> факультета БГУ</w:t>
      </w:r>
    </w:p>
    <w:p w14:paraId="3139C45F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after="0"/>
        <w:jc w:val="right"/>
        <w:rPr>
          <w:sz w:val="28"/>
          <w:szCs w:val="28"/>
        </w:rPr>
      </w:pPr>
    </w:p>
    <w:p w14:paraId="505B0CB4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center"/>
        <w:rPr>
          <w:rFonts w:hint="default"/>
          <w:sz w:val="28"/>
          <w:szCs w:val="28"/>
          <w:highlight w:val="yellow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</w:t>
      </w:r>
      <w:r>
        <w:rPr>
          <w:rFonts w:hint="eastAsia" w:eastAsia="宋体"/>
          <w:sz w:val="28"/>
          <w:szCs w:val="28"/>
          <w:highlight w:val="none"/>
          <w:lang w:val="en-US" w:eastAsia="zh-CN"/>
        </w:rPr>
        <w:t xml:space="preserve">                                 </w:t>
      </w:r>
      <w:r>
        <w:rPr>
          <w:rFonts w:hint="eastAsia" w:eastAsia="宋体"/>
          <w:sz w:val="28"/>
          <w:szCs w:val="28"/>
          <w:highlight w:val="yellow"/>
          <w:lang w:val="en-US" w:eastAsia="zh-CN"/>
        </w:rPr>
        <w:t xml:space="preserve"> 系主任名字</w:t>
      </w:r>
      <w:r>
        <w:rPr>
          <w:rFonts w:hint="default"/>
          <w:sz w:val="28"/>
          <w:szCs w:val="28"/>
          <w:highlight w:val="yellow"/>
          <w:lang w:val="ru-RU"/>
        </w:rPr>
        <w:t xml:space="preserve"> </w:t>
      </w:r>
    </w:p>
    <w:p w14:paraId="19429DC5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after="0"/>
        <w:jc w:val="both"/>
        <w:rPr>
          <w:sz w:val="22"/>
          <w:szCs w:val="22"/>
          <w:highlight w:val="none"/>
        </w:rPr>
      </w:pPr>
      <w:r>
        <w:rPr>
          <w:rFonts w:hint="default"/>
          <w:sz w:val="22"/>
          <w:szCs w:val="22"/>
          <w:highlight w:val="none"/>
          <w:lang w:val="ru-RU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highlight w:val="none"/>
        </w:rPr>
        <w:t>(И.О.Фамилия)</w:t>
      </w:r>
    </w:p>
    <w:p w14:paraId="4A5BC1D2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center"/>
        <w:rPr>
          <w:rFonts w:hint="default"/>
          <w:sz w:val="28"/>
          <w:szCs w:val="28"/>
          <w:lang w:val="ru-RU"/>
        </w:rPr>
      </w:pPr>
    </w:p>
    <w:p w14:paraId="6D520C60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center"/>
        <w:rPr>
          <w:rFonts w:hint="default"/>
          <w:sz w:val="28"/>
          <w:szCs w:val="28"/>
          <w:lang w:val="ru-RU"/>
        </w:rPr>
      </w:pPr>
    </w:p>
    <w:p w14:paraId="02DE365D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Гарантийное письмо</w:t>
      </w:r>
    </w:p>
    <w:p w14:paraId="6B4ADF70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0"/>
          <w:szCs w:val="20"/>
        </w:rPr>
      </w:pPr>
    </w:p>
    <w:p w14:paraId="03393F9D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after="0"/>
        <w:jc w:val="both"/>
        <w:rPr>
          <w:rFonts w:hint="default"/>
          <w:sz w:val="28"/>
          <w:szCs w:val="28"/>
          <w:highlight w:val="yellow"/>
          <w:lang w:val="ru-RU"/>
        </w:rPr>
      </w:pPr>
      <w:r>
        <w:rPr>
          <w:sz w:val="28"/>
          <w:szCs w:val="28"/>
        </w:rPr>
        <w:t>"</w:t>
      </w:r>
      <w:r>
        <w:rPr>
          <w:sz w:val="28"/>
          <w:szCs w:val="28"/>
          <w:lang w:val="ru-RU"/>
        </w:rPr>
        <w:t>Мы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ООО</w:t>
      </w:r>
      <w:r>
        <w:rPr>
          <w:rFonts w:hint="default"/>
          <w:sz w:val="28"/>
          <w:szCs w:val="28"/>
          <w:lang w:val="ru-RU"/>
        </w:rPr>
        <w:t xml:space="preserve"> «Топвинс», </w:t>
      </w:r>
      <w:r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принять на  исследовательскую практику  студента магистратуры </w:t>
      </w:r>
      <w:r>
        <w:rPr>
          <w:rFonts w:hint="default" w:cs="Times New Roman"/>
          <w:sz w:val="28"/>
          <w:szCs w:val="28"/>
          <w:highlight w:val="yellow"/>
          <w:lang w:val="ru-RU"/>
        </w:rPr>
        <w:t xml:space="preserve">  </w:t>
      </w:r>
      <w:r>
        <w:rPr>
          <w:rFonts w:hint="eastAsia" w:eastAsia="宋体" w:cs="Times New Roman"/>
          <w:sz w:val="28"/>
          <w:szCs w:val="28"/>
          <w:highlight w:val="yellow"/>
          <w:lang w:val="en-US" w:eastAsia="zh-CN"/>
        </w:rPr>
        <w:t>院系俄语名称</w:t>
      </w:r>
      <w:r>
        <w:rPr>
          <w:rFonts w:hint="default" w:cs="Times New Roman"/>
          <w:sz w:val="28"/>
          <w:szCs w:val="28"/>
          <w:highlight w:val="yellow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факультета Белорусского государственного  университета  специальности  «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eastAsia" w:eastAsia="宋体" w:cs="Times New Roman"/>
          <w:sz w:val="28"/>
          <w:szCs w:val="28"/>
          <w:highlight w:val="yellow"/>
          <w:lang w:val="en-US" w:eastAsia="zh-CN"/>
        </w:rPr>
        <w:t>专业英语名称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дневной формы получения образования </w:t>
      </w:r>
      <w:r>
        <w:rPr>
          <w:rFonts w:hint="default" w:cs="Times New Roman"/>
          <w:sz w:val="28"/>
          <w:szCs w:val="28"/>
          <w:lang w:val="ru-RU"/>
        </w:rPr>
        <w:t xml:space="preserve">  </w:t>
      </w:r>
      <w:r>
        <w:rPr>
          <w:rFonts w:hint="default" w:cs="Times New Roman"/>
          <w:sz w:val="28"/>
          <w:szCs w:val="28"/>
          <w:highlight w:val="yellow"/>
          <w:lang w:val="ru-RU"/>
        </w:rPr>
        <w:t xml:space="preserve">  </w:t>
      </w:r>
      <w:r>
        <w:rPr>
          <w:rFonts w:hint="eastAsia" w:eastAsia="宋体" w:cs="Times New Roman"/>
          <w:sz w:val="28"/>
          <w:szCs w:val="28"/>
          <w:highlight w:val="yellow"/>
          <w:lang w:val="en-US" w:eastAsia="zh-CN"/>
        </w:rPr>
        <w:t>自己的拼音+</w:t>
      </w:r>
      <w:bookmarkStart w:id="0" w:name="_GoBack"/>
      <w:bookmarkEnd w:id="0"/>
      <w:r>
        <w:rPr>
          <w:rFonts w:hint="eastAsia" w:eastAsia="宋体" w:cs="Times New Roman"/>
          <w:sz w:val="28"/>
          <w:szCs w:val="28"/>
          <w:highlight w:val="yellow"/>
          <w:lang w:val="en-US" w:eastAsia="zh-CN"/>
        </w:rPr>
        <w:t>俄语名字</w:t>
      </w:r>
      <w:r>
        <w:rPr>
          <w:rFonts w:hint="default" w:cs="Times New Roman"/>
          <w:sz w:val="28"/>
          <w:szCs w:val="28"/>
          <w:highlight w:val="yellow"/>
          <w:lang w:val="ru-RU"/>
        </w:rPr>
        <w:t xml:space="preserve">  </w:t>
      </w:r>
      <w:r>
        <w:rPr>
          <w:sz w:val="28"/>
          <w:szCs w:val="28"/>
        </w:rPr>
        <w:t xml:space="preserve">на  период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highlight w:val="yellow"/>
          <w:lang w:val="ru-RU"/>
        </w:rPr>
        <w:t xml:space="preserve">   </w:t>
      </w:r>
      <w:r>
        <w:rPr>
          <w:rFonts w:hint="eastAsia" w:eastAsia="宋体"/>
          <w:sz w:val="28"/>
          <w:szCs w:val="28"/>
          <w:highlight w:val="yellow"/>
          <w:lang w:val="en-US" w:eastAsia="zh-CN"/>
        </w:rPr>
        <w:t>实习开始时间</w:t>
      </w:r>
      <w:r>
        <w:rPr>
          <w:sz w:val="28"/>
          <w:szCs w:val="28"/>
        </w:rPr>
        <w:t xml:space="preserve">по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highlight w:val="yellow"/>
          <w:lang w:val="ru-RU"/>
        </w:rPr>
        <w:t xml:space="preserve"> </w:t>
      </w:r>
      <w:r>
        <w:rPr>
          <w:rFonts w:hint="eastAsia" w:eastAsia="宋体"/>
          <w:sz w:val="28"/>
          <w:szCs w:val="28"/>
          <w:highlight w:val="yellow"/>
          <w:lang w:val="en-US" w:eastAsia="zh-CN"/>
        </w:rPr>
        <w:t>实习截至时间</w:t>
      </w:r>
      <w:r>
        <w:rPr>
          <w:rFonts w:hint="default"/>
          <w:sz w:val="28"/>
          <w:szCs w:val="28"/>
          <w:highlight w:val="yellow"/>
          <w:lang w:val="ru-RU"/>
        </w:rPr>
        <w:t xml:space="preserve"> </w:t>
      </w:r>
    </w:p>
    <w:p w14:paraId="65ADD1ED">
      <w:pPr>
        <w:pStyle w:val="2"/>
        <w:shd w:val="clear" w:color="auto" w:fill="FFFFFF"/>
        <w:spacing w:after="0"/>
        <w:jc w:val="both"/>
        <w:rPr>
          <w:sz w:val="28"/>
          <w:szCs w:val="28"/>
        </w:rPr>
      </w:pPr>
    </w:p>
    <w:p w14:paraId="51A055E5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программы практики гарантируем. </w:t>
      </w:r>
    </w:p>
    <w:p w14:paraId="4EDD7F25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</w:p>
    <w:p w14:paraId="37CBD47F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</w:p>
    <w:p w14:paraId="4369B82B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</w:p>
    <w:p w14:paraId="752B7E5B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</w:p>
    <w:p w14:paraId="0BB4C13B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</w:p>
    <w:p w14:paraId="14401659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</w:p>
    <w:p w14:paraId="298B4346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sz w:val="28"/>
          <w:szCs w:val="28"/>
        </w:rPr>
      </w:pPr>
    </w:p>
    <w:p w14:paraId="0FEC359D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after="0"/>
        <w:ind w:firstLine="700" w:firstLineChars="2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Руководитель организации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>________________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  <w:lang w:val="ru-RU"/>
        </w:rPr>
        <w:t>Чжао</w:t>
      </w:r>
      <w:r>
        <w:rPr>
          <w:rFonts w:hint="default"/>
          <w:sz w:val="28"/>
          <w:szCs w:val="28"/>
          <w:highlight w:val="none"/>
          <w:lang w:val="ru-RU"/>
        </w:rPr>
        <w:t xml:space="preserve"> Вэй</w:t>
      </w:r>
    </w:p>
    <w:p w14:paraId="3680C7B3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after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rFonts w:hint="default"/>
          <w:sz w:val="22"/>
          <w:szCs w:val="22"/>
          <w:highlight w:val="none"/>
          <w:lang w:val="ru-RU"/>
        </w:rPr>
        <w:t xml:space="preserve">                    </w:t>
      </w:r>
      <w:r>
        <w:rPr>
          <w:sz w:val="22"/>
          <w:szCs w:val="22"/>
          <w:highlight w:val="none"/>
        </w:rPr>
        <w:t>(подпись)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rFonts w:hint="default"/>
          <w:sz w:val="22"/>
          <w:szCs w:val="22"/>
          <w:highlight w:val="none"/>
          <w:lang w:val="ru-RU"/>
        </w:rPr>
        <w:t xml:space="preserve">                       </w:t>
      </w:r>
      <w:r>
        <w:rPr>
          <w:sz w:val="22"/>
          <w:szCs w:val="22"/>
          <w:highlight w:val="none"/>
        </w:rPr>
        <w:t>(И.О.Фамилия)</w:t>
      </w:r>
    </w:p>
    <w:p w14:paraId="79099A27">
      <w:pPr>
        <w:pStyle w:val="2"/>
        <w:shd w:val="clear" w:color="auto" w:fill="FFFFFF"/>
        <w:tabs>
          <w:tab w:val="left" w:pos="370"/>
          <w:tab w:val="clear" w:pos="2268"/>
          <w:tab w:val="clear" w:pos="3969"/>
        </w:tabs>
        <w:spacing w:line="288" w:lineRule="exact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ab/>
      </w:r>
      <w:r>
        <w:rPr>
          <w:rFonts w:hint="default"/>
          <w:b/>
          <w:sz w:val="28"/>
          <w:szCs w:val="28"/>
          <w:highlight w:val="none"/>
          <w:lang w:val="ru-RU"/>
        </w:rPr>
        <w:t xml:space="preserve">     </w:t>
      </w:r>
      <w:r>
        <w:rPr>
          <w:b/>
          <w:sz w:val="28"/>
          <w:szCs w:val="28"/>
          <w:highlight w:val="none"/>
        </w:rPr>
        <w:t>М.П.</w:t>
      </w:r>
    </w:p>
    <w:p w14:paraId="714C9DA0">
      <w:pPr>
        <w:rPr>
          <w:highlight w:val="none"/>
        </w:rPr>
      </w:pPr>
    </w:p>
    <w:p w14:paraId="4E056D9D"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 w14:paraId="31421136">
      <w:pPr>
        <w:spacing w:line="276" w:lineRule="auto"/>
        <w:ind w:left="200" w:leftChars="100" w:right="664" w:rightChars="332" w:firstLine="567" w:firstLineChars="0"/>
        <w:jc w:val="both"/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A"/>
    <w:rsid w:val="00043A20"/>
    <w:rsid w:val="0005482E"/>
    <w:rsid w:val="001770CE"/>
    <w:rsid w:val="0023724D"/>
    <w:rsid w:val="002505DA"/>
    <w:rsid w:val="00312108"/>
    <w:rsid w:val="003C695B"/>
    <w:rsid w:val="00483315"/>
    <w:rsid w:val="005158A7"/>
    <w:rsid w:val="00534388"/>
    <w:rsid w:val="00564154"/>
    <w:rsid w:val="005C3C83"/>
    <w:rsid w:val="005E0F74"/>
    <w:rsid w:val="007465C9"/>
    <w:rsid w:val="007E4761"/>
    <w:rsid w:val="009D142E"/>
    <w:rsid w:val="00A45023"/>
    <w:rsid w:val="00A52D04"/>
    <w:rsid w:val="00AA7E43"/>
    <w:rsid w:val="00B33E27"/>
    <w:rsid w:val="00C21B06"/>
    <w:rsid w:val="00C436FA"/>
    <w:rsid w:val="00D246CC"/>
    <w:rsid w:val="00D9563E"/>
    <w:rsid w:val="00E57F9E"/>
    <w:rsid w:val="00FB4617"/>
    <w:rsid w:val="00FB6138"/>
    <w:rsid w:val="01746562"/>
    <w:rsid w:val="032C7157"/>
    <w:rsid w:val="03BE2DDA"/>
    <w:rsid w:val="0C416898"/>
    <w:rsid w:val="0FE7118A"/>
    <w:rsid w:val="0FF21834"/>
    <w:rsid w:val="10CE7675"/>
    <w:rsid w:val="12925B0A"/>
    <w:rsid w:val="130B7989"/>
    <w:rsid w:val="146A1D46"/>
    <w:rsid w:val="191961AE"/>
    <w:rsid w:val="1930601D"/>
    <w:rsid w:val="1C8773A7"/>
    <w:rsid w:val="1EC21525"/>
    <w:rsid w:val="22D4148A"/>
    <w:rsid w:val="263D23A4"/>
    <w:rsid w:val="274A5A03"/>
    <w:rsid w:val="28895CB1"/>
    <w:rsid w:val="2AFC1ED4"/>
    <w:rsid w:val="2B287266"/>
    <w:rsid w:val="2E1A0D66"/>
    <w:rsid w:val="33641D63"/>
    <w:rsid w:val="370950F6"/>
    <w:rsid w:val="3E125692"/>
    <w:rsid w:val="41B51A61"/>
    <w:rsid w:val="4B8C4988"/>
    <w:rsid w:val="4CAD6435"/>
    <w:rsid w:val="4CFB645E"/>
    <w:rsid w:val="51E5447C"/>
    <w:rsid w:val="56323BEB"/>
    <w:rsid w:val="587B5C7D"/>
    <w:rsid w:val="5892766C"/>
    <w:rsid w:val="5C1946C7"/>
    <w:rsid w:val="67E1700F"/>
    <w:rsid w:val="69405289"/>
    <w:rsid w:val="69501586"/>
    <w:rsid w:val="6A3457C3"/>
    <w:rsid w:val="711B68F8"/>
    <w:rsid w:val="722C2579"/>
    <w:rsid w:val="74C03968"/>
    <w:rsid w:val="762033B6"/>
    <w:rsid w:val="7A9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tabs>
        <w:tab w:val="left" w:pos="2268"/>
        <w:tab w:val="left" w:pos="3969"/>
      </w:tabs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character" w:styleId="8">
    <w:name w:val="page number"/>
    <w:basedOn w:val="7"/>
    <w:qFormat/>
    <w:uiPriority w:val="0"/>
  </w:style>
  <w:style w:type="character" w:customStyle="1" w:styleId="9">
    <w:name w:val="Основной текст Знак"/>
    <w:basedOn w:val="7"/>
    <w:link w:val="2"/>
    <w:semiHidden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0">
    <w:name w:val="Текст выноски Знак"/>
    <w:basedOn w:val="7"/>
    <w:link w:val="3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3">
    <w:name w:val="Style10"/>
    <w:basedOn w:val="1"/>
    <w:qFormat/>
    <w:uiPriority w:val="99"/>
    <w:pPr>
      <w:widowControl w:val="0"/>
      <w:adjustRightInd w:val="0"/>
      <w:spacing w:line="277" w:lineRule="exact"/>
      <w:jc w:val="left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396</Characters>
  <Lines>1</Lines>
  <Paragraphs>1</Paragraphs>
  <TotalTime>13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2019-02-04T07:59:00Z</dcterms:created>
  <dc:creator>Пользователь Windows</dc:creator>
  <cp:lastModifiedBy>白俄罗斯留学拓普中心</cp:lastModifiedBy>
  <cp:lastPrinted>2024-12-17T12:36:00Z</cp:lastPrinted>
  <dcterms:modified xsi:type="dcterms:W3CDTF">2025-01-24T13:31:32Z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67A2336B2B5444ACB243ACD68A09517D_13</vt:lpwstr>
  </property>
  <property fmtid="{D5CDD505-2E9C-101B-9397-08002B2CF9AE}" pid="4" name="KSOTemplateDocerSaveRecord">
    <vt:lpwstr>eyJoZGlkIjoiZjIyOGQ2Y2JkMjAzMzgzY2U3NWNkNWU0NzBhZmRjODgiLCJ1c2VySWQiOiIxMDM1NDUxMzUwIn0=</vt:lpwstr>
  </property>
</Properties>
</file>